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7B" w:rsidRPr="00BE4733" w:rsidRDefault="0050277B" w:rsidP="0050277B">
      <w:pPr>
        <w:pStyle w:val="Titre1"/>
        <w:ind w:left="0"/>
        <w:jc w:val="center"/>
        <w:rPr>
          <w:rFonts w:ascii="Times New Roman" w:hAnsi="Times New Roman"/>
          <w:u w:val="none"/>
        </w:rPr>
      </w:pPr>
      <w:bookmarkStart w:id="0" w:name="_GoBack"/>
      <w:bookmarkEnd w:id="0"/>
      <w:r w:rsidRPr="00BE4733">
        <w:rPr>
          <w:rFonts w:ascii="Times New Roman" w:hAnsi="Times New Roman"/>
          <w:u w:val="none"/>
        </w:rPr>
        <w:t>CONSEILCOMMUNAL ET DU CONSEIL DE L'ACTION SOCIALE</w:t>
      </w:r>
    </w:p>
    <w:p w:rsidR="0050277B" w:rsidRPr="00BE4733" w:rsidRDefault="0050277B" w:rsidP="0050277B">
      <w:pPr>
        <w:jc w:val="center"/>
        <w:rPr>
          <w:b/>
          <w:sz w:val="28"/>
          <w:u w:val="single"/>
        </w:rPr>
      </w:pPr>
    </w:p>
    <w:p w:rsidR="0050277B" w:rsidRPr="00BE4733" w:rsidRDefault="0050277B" w:rsidP="0050277B">
      <w:pPr>
        <w:jc w:val="center"/>
        <w:rPr>
          <w:b/>
          <w:sz w:val="28"/>
        </w:rPr>
      </w:pPr>
      <w:r w:rsidRPr="00BE4733">
        <w:rPr>
          <w:b/>
          <w:sz w:val="28"/>
        </w:rPr>
        <w:t>SEANCE DU JEUDI 19 DECEMBRE 2019 à 19h30</w:t>
      </w:r>
    </w:p>
    <w:p w:rsidR="0050277B" w:rsidRDefault="0050277B" w:rsidP="0050277B">
      <w:pPr>
        <w:ind w:left="3060"/>
        <w:jc w:val="both"/>
        <w:rPr>
          <w:sz w:val="24"/>
          <w:szCs w:val="24"/>
        </w:rPr>
      </w:pPr>
    </w:p>
    <w:p w:rsidR="0050277B" w:rsidRPr="0050277B" w:rsidRDefault="0050277B" w:rsidP="0050277B">
      <w:pPr>
        <w:ind w:left="3060"/>
        <w:jc w:val="both"/>
        <w:rPr>
          <w:sz w:val="24"/>
          <w:szCs w:val="24"/>
        </w:rPr>
      </w:pPr>
    </w:p>
    <w:p w:rsidR="0050277B" w:rsidRPr="00777774" w:rsidRDefault="0050277B" w:rsidP="0050277B">
      <w:pPr>
        <w:rPr>
          <w:sz w:val="24"/>
          <w:szCs w:val="24"/>
        </w:rPr>
      </w:pPr>
      <w:r w:rsidRPr="00777774">
        <w:rPr>
          <w:sz w:val="24"/>
          <w:szCs w:val="24"/>
        </w:rPr>
        <w:t xml:space="preserve">PRESENTS : </w:t>
      </w:r>
    </w:p>
    <w:p w:rsidR="0050277B" w:rsidRPr="00777774" w:rsidRDefault="0050277B" w:rsidP="0050277B">
      <w:pPr>
        <w:rPr>
          <w:sz w:val="24"/>
          <w:szCs w:val="24"/>
          <w:lang w:val="fr-BE"/>
        </w:rPr>
      </w:pPr>
      <w:r w:rsidRPr="00777774">
        <w:rPr>
          <w:sz w:val="24"/>
          <w:szCs w:val="24"/>
        </w:rPr>
        <w:t>M.M.CAPRASSE, Bourgmestre-Président;</w:t>
      </w:r>
    </w:p>
    <w:p w:rsidR="0050277B" w:rsidRPr="00777774" w:rsidRDefault="0050277B" w:rsidP="0050277B">
      <w:pPr>
        <w:rPr>
          <w:sz w:val="24"/>
          <w:szCs w:val="24"/>
          <w:lang w:val="fr-BE"/>
        </w:rPr>
      </w:pPr>
      <w:r w:rsidRPr="00777774">
        <w:rPr>
          <w:sz w:val="24"/>
          <w:szCs w:val="24"/>
          <w:lang w:val="fr-BE"/>
        </w:rPr>
        <w:t>J.DEVILLE, M.KNODEN, P.CARA, J.GUILLAUME, Echevins;</w:t>
      </w:r>
    </w:p>
    <w:p w:rsidR="0050277B" w:rsidRPr="00777774" w:rsidRDefault="0050277B" w:rsidP="0050277B">
      <w:pPr>
        <w:rPr>
          <w:sz w:val="24"/>
          <w:szCs w:val="24"/>
        </w:rPr>
      </w:pPr>
      <w:r w:rsidRPr="00777774">
        <w:rPr>
          <w:sz w:val="24"/>
          <w:szCs w:val="24"/>
        </w:rPr>
        <w:t xml:space="preserve">C.FETTEN, </w:t>
      </w:r>
      <w:r w:rsidRPr="00160BFB">
        <w:rPr>
          <w:sz w:val="24"/>
          <w:szCs w:val="24"/>
        </w:rPr>
        <w:t xml:space="preserve">C.PHILIPPART, </w:t>
      </w:r>
      <w:r w:rsidRPr="001E16E3">
        <w:rPr>
          <w:sz w:val="24"/>
          <w:szCs w:val="24"/>
        </w:rPr>
        <w:t>M.PHILIPPE</w:t>
      </w:r>
      <w:r w:rsidRPr="00160BFB">
        <w:rPr>
          <w:sz w:val="24"/>
          <w:szCs w:val="24"/>
        </w:rPr>
        <w:t xml:space="preserve">, B.DEUMER, </w:t>
      </w:r>
      <w:r w:rsidRPr="003C026F">
        <w:rPr>
          <w:sz w:val="24"/>
          <w:szCs w:val="24"/>
        </w:rPr>
        <w:t>V.BOMBOIR</w:t>
      </w:r>
      <w:r w:rsidRPr="00160BFB">
        <w:rPr>
          <w:sz w:val="24"/>
          <w:szCs w:val="24"/>
        </w:rPr>
        <w:t xml:space="preserve">, </w:t>
      </w:r>
      <w:r w:rsidRPr="0050277B">
        <w:rPr>
          <w:sz w:val="24"/>
          <w:szCs w:val="24"/>
        </w:rPr>
        <w:t>A.LAMBORELLE</w:t>
      </w:r>
      <w:r w:rsidRPr="00777774">
        <w:rPr>
          <w:sz w:val="24"/>
          <w:szCs w:val="24"/>
        </w:rPr>
        <w:t xml:space="preserve">, A-S.GADISSEUX, </w:t>
      </w:r>
      <w:r w:rsidRPr="008114C6">
        <w:rPr>
          <w:sz w:val="24"/>
          <w:szCs w:val="24"/>
        </w:rPr>
        <w:t>N.GERADIN</w:t>
      </w:r>
      <w:r w:rsidRPr="00777774">
        <w:rPr>
          <w:sz w:val="24"/>
          <w:szCs w:val="24"/>
        </w:rPr>
        <w:t xml:space="preserve">, V.PENOY, </w:t>
      </w:r>
      <w:r w:rsidRPr="00E06DD9">
        <w:rPr>
          <w:sz w:val="24"/>
          <w:szCs w:val="24"/>
        </w:rPr>
        <w:t>C.CRINS</w:t>
      </w:r>
      <w:r w:rsidRPr="00777774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F.MATHURIN, </w:t>
      </w:r>
      <w:r w:rsidRPr="0050277B">
        <w:rPr>
          <w:sz w:val="24"/>
          <w:szCs w:val="24"/>
        </w:rPr>
        <w:t>P. DUBUISSON</w:t>
      </w:r>
      <w:r>
        <w:rPr>
          <w:sz w:val="24"/>
          <w:szCs w:val="24"/>
        </w:rPr>
        <w:t>, Conseillers communaux ;</w:t>
      </w:r>
    </w:p>
    <w:p w:rsidR="0050277B" w:rsidRPr="00777774" w:rsidRDefault="0050277B" w:rsidP="0050277B">
      <w:pPr>
        <w:rPr>
          <w:sz w:val="24"/>
          <w:szCs w:val="24"/>
        </w:rPr>
      </w:pPr>
      <w:r w:rsidRPr="00777774">
        <w:rPr>
          <w:sz w:val="24"/>
          <w:szCs w:val="24"/>
        </w:rPr>
        <w:t>J-Y BROUET, Directeur général.</w:t>
      </w:r>
    </w:p>
    <w:p w:rsidR="0050277B" w:rsidRPr="00774DA9" w:rsidRDefault="0050277B" w:rsidP="0050277B">
      <w:pPr>
        <w:ind w:left="3060"/>
        <w:jc w:val="both"/>
        <w:rPr>
          <w:sz w:val="24"/>
        </w:rPr>
      </w:pPr>
    </w:p>
    <w:p w:rsidR="0050277B" w:rsidRDefault="0050277B" w:rsidP="0050277B">
      <w:pPr>
        <w:ind w:left="1560" w:hanging="1560"/>
        <w:rPr>
          <w:sz w:val="24"/>
          <w:szCs w:val="24"/>
        </w:rPr>
      </w:pPr>
      <w:r w:rsidRPr="00863F64">
        <w:rPr>
          <w:sz w:val="24"/>
          <w:szCs w:val="24"/>
        </w:rPr>
        <w:t>Absent</w:t>
      </w:r>
      <w:r>
        <w:rPr>
          <w:sz w:val="24"/>
          <w:szCs w:val="24"/>
        </w:rPr>
        <w:t xml:space="preserve"> excusé</w:t>
      </w:r>
      <w:r w:rsidRPr="00863F6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6E5F4A">
        <w:rPr>
          <w:sz w:val="24"/>
          <w:szCs w:val="24"/>
        </w:rPr>
        <w:t>Néant</w:t>
      </w:r>
    </w:p>
    <w:p w:rsidR="008B485E" w:rsidRDefault="008B485E"/>
    <w:p w:rsidR="0050277B" w:rsidRDefault="0050277B"/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1.</w:t>
      </w:r>
    </w:p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Rapport annuel sur les synergies Commune – CPAS et les économies d’échelle – Exercice 2019</w:t>
      </w:r>
    </w:p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Présentation</w:t>
      </w:r>
    </w:p>
    <w:p w:rsidR="0050277B" w:rsidRDefault="0050277B" w:rsidP="0050277B">
      <w:pPr>
        <w:rPr>
          <w:sz w:val="24"/>
        </w:rPr>
      </w:pPr>
    </w:p>
    <w:p w:rsidR="0050277B" w:rsidRDefault="006E5F4A" w:rsidP="0050277B">
      <w:pPr>
        <w:rPr>
          <w:sz w:val="24"/>
        </w:rPr>
      </w:pPr>
      <w:r>
        <w:rPr>
          <w:sz w:val="24"/>
        </w:rPr>
        <w:t xml:space="preserve">Conformément à l’article 26bis §6 de la loi organique des centres publics d’action sociale, le projet de rapport annuel sur les synergies Commune – CPAS et les économies d’échelles est validé, sans amendement, </w:t>
      </w:r>
      <w:r w:rsidR="0050277B">
        <w:rPr>
          <w:sz w:val="24"/>
        </w:rPr>
        <w:t xml:space="preserve"> par le Conseil communal et le Conseil de l’action sociale réunis conjointement.</w:t>
      </w:r>
      <w:r>
        <w:rPr>
          <w:sz w:val="24"/>
        </w:rPr>
        <w:t xml:space="preserve">  Chacun des conseils e</w:t>
      </w:r>
      <w:r w:rsidR="00413CBB">
        <w:rPr>
          <w:sz w:val="24"/>
        </w:rPr>
        <w:t>s</w:t>
      </w:r>
      <w:r>
        <w:rPr>
          <w:sz w:val="24"/>
        </w:rPr>
        <w:t>t invité à adopter le rapport.</w:t>
      </w:r>
    </w:p>
    <w:p w:rsidR="0050277B" w:rsidRDefault="0050277B" w:rsidP="0050277B">
      <w:pPr>
        <w:rPr>
          <w:sz w:val="24"/>
        </w:rPr>
      </w:pPr>
    </w:p>
    <w:p w:rsidR="006E5F4A" w:rsidRDefault="006E5F4A" w:rsidP="0050277B">
      <w:pPr>
        <w:rPr>
          <w:sz w:val="24"/>
        </w:rPr>
      </w:pPr>
    </w:p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2.</w:t>
      </w:r>
    </w:p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Projection de la politique locale sociale: </w:t>
      </w:r>
    </w:p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Budget 2020 du CPAS et rapport de politique générale</w:t>
      </w:r>
    </w:p>
    <w:p w:rsidR="0050277B" w:rsidRPr="0050277B" w:rsidRDefault="0050277B" w:rsidP="0050277B">
      <w:pPr>
        <w:rPr>
          <w:b/>
          <w:sz w:val="24"/>
        </w:rPr>
      </w:pPr>
      <w:r w:rsidRPr="0050277B">
        <w:rPr>
          <w:b/>
          <w:sz w:val="24"/>
        </w:rPr>
        <w:t>Présentation</w:t>
      </w:r>
    </w:p>
    <w:p w:rsidR="0050277B" w:rsidRDefault="0050277B"/>
    <w:p w:rsidR="0050277B" w:rsidRDefault="0050277B"/>
    <w:p w:rsidR="0050277B" w:rsidRDefault="0050277B"/>
    <w:p w:rsidR="0050277B" w:rsidRDefault="0050277B"/>
    <w:p w:rsidR="0050277B" w:rsidRDefault="0050277B"/>
    <w:p w:rsidR="0050277B" w:rsidRPr="00384992" w:rsidRDefault="0050277B" w:rsidP="0050277B">
      <w:pPr>
        <w:pStyle w:val="Retraitcorpsdetexte"/>
        <w:ind w:left="0"/>
        <w:rPr>
          <w:rFonts w:ascii="Times New Roman" w:hAnsi="Times New Roman"/>
          <w:szCs w:val="24"/>
        </w:rPr>
      </w:pPr>
      <w:r w:rsidRPr="00384992">
        <w:rPr>
          <w:rFonts w:ascii="Times New Roman" w:hAnsi="Times New Roman"/>
          <w:szCs w:val="24"/>
        </w:rPr>
        <w:t xml:space="preserve">Le Directeur général,                                                 </w:t>
      </w:r>
      <w:r w:rsidRPr="00384992">
        <w:rPr>
          <w:rFonts w:ascii="Times New Roman" w:hAnsi="Times New Roman"/>
          <w:szCs w:val="24"/>
        </w:rPr>
        <w:tab/>
        <w:t xml:space="preserve">   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384992">
        <w:rPr>
          <w:rFonts w:ascii="Times New Roman" w:hAnsi="Times New Roman"/>
          <w:szCs w:val="24"/>
        </w:rPr>
        <w:t>Le Bourgmestre,</w:t>
      </w:r>
    </w:p>
    <w:p w:rsidR="0050277B" w:rsidRPr="00384992" w:rsidRDefault="0050277B" w:rsidP="0050277B">
      <w:pPr>
        <w:jc w:val="both"/>
        <w:rPr>
          <w:sz w:val="24"/>
          <w:szCs w:val="24"/>
        </w:rPr>
      </w:pPr>
      <w:r w:rsidRPr="00384992">
        <w:rPr>
          <w:sz w:val="24"/>
          <w:szCs w:val="24"/>
        </w:rPr>
        <w:t xml:space="preserve">J-Y.BROUET </w:t>
      </w:r>
      <w:r w:rsidRPr="00384992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84992">
        <w:rPr>
          <w:sz w:val="24"/>
          <w:szCs w:val="24"/>
        </w:rPr>
        <w:t>M.CAPRASSE</w:t>
      </w:r>
      <w:r>
        <w:rPr>
          <w:sz w:val="24"/>
          <w:szCs w:val="24"/>
        </w:rPr>
        <w:t xml:space="preserve">  </w:t>
      </w:r>
    </w:p>
    <w:p w:rsidR="0050277B" w:rsidRDefault="0050277B"/>
    <w:sectPr w:rsidR="0050277B" w:rsidSect="0050277B">
      <w:headerReference w:type="default" r:id="rId6"/>
      <w:pgSz w:w="11906" w:h="16838"/>
      <w:pgMar w:top="1417" w:right="1417" w:bottom="1417" w:left="1417" w:header="708" w:footer="708" w:gutter="0"/>
      <w:pgNumType w:start="6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078" w:rsidRDefault="00253078" w:rsidP="00E06DD9">
      <w:r>
        <w:separator/>
      </w:r>
    </w:p>
  </w:endnote>
  <w:endnote w:type="continuationSeparator" w:id="0">
    <w:p w:rsidR="00253078" w:rsidRDefault="00253078" w:rsidP="00E0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078" w:rsidRDefault="00253078" w:rsidP="00E06DD9">
      <w:r>
        <w:separator/>
      </w:r>
    </w:p>
  </w:footnote>
  <w:footnote w:type="continuationSeparator" w:id="0">
    <w:p w:rsidR="00253078" w:rsidRDefault="00253078" w:rsidP="00E06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591584"/>
      <w:docPartObj>
        <w:docPartGallery w:val="Page Numbers (Top of Page)"/>
        <w:docPartUnique/>
      </w:docPartObj>
    </w:sdtPr>
    <w:sdtEndPr/>
    <w:sdtContent>
      <w:p w:rsidR="00E06DD9" w:rsidRDefault="00E06DD9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BE8">
          <w:rPr>
            <w:noProof/>
          </w:rPr>
          <w:t>647</w:t>
        </w:r>
        <w:r>
          <w:fldChar w:fldCharType="end"/>
        </w:r>
      </w:p>
    </w:sdtContent>
  </w:sdt>
  <w:p w:rsidR="00E06DD9" w:rsidRDefault="00E06DD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7B"/>
    <w:rsid w:val="000207B6"/>
    <w:rsid w:val="00027541"/>
    <w:rsid w:val="000A30D9"/>
    <w:rsid w:val="00132BE3"/>
    <w:rsid w:val="00253078"/>
    <w:rsid w:val="00305BE8"/>
    <w:rsid w:val="003573E9"/>
    <w:rsid w:val="00413CBB"/>
    <w:rsid w:val="0050277B"/>
    <w:rsid w:val="006E5F4A"/>
    <w:rsid w:val="008B485E"/>
    <w:rsid w:val="00A80871"/>
    <w:rsid w:val="00BE4733"/>
    <w:rsid w:val="00C13E4A"/>
    <w:rsid w:val="00C40962"/>
    <w:rsid w:val="00E06DD9"/>
    <w:rsid w:val="00E41CD4"/>
    <w:rsid w:val="00E6552C"/>
    <w:rsid w:val="00F066C2"/>
    <w:rsid w:val="00F14A70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B8332-D7A7-4017-8700-76CB90C38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77B"/>
    <w:rPr>
      <w:rFonts w:eastAsia="Times New Roman"/>
      <w:sz w:val="20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0277B"/>
    <w:pPr>
      <w:keepNext/>
      <w:ind w:left="3402"/>
      <w:jc w:val="both"/>
      <w:outlineLvl w:val="0"/>
    </w:pPr>
    <w:rPr>
      <w:rFonts w:ascii="Garamond" w:hAnsi="Garamond"/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0277B"/>
    <w:rPr>
      <w:rFonts w:ascii="Garamond" w:eastAsia="Times New Roman" w:hAnsi="Garamond"/>
      <w:b/>
      <w:sz w:val="28"/>
      <w:szCs w:val="20"/>
      <w:u w:val="single"/>
      <w:lang w:val="fr-FR" w:eastAsia="fr-FR"/>
    </w:rPr>
  </w:style>
  <w:style w:type="paragraph" w:styleId="Retraitcorpsdetexte">
    <w:name w:val="Body Text Indent"/>
    <w:basedOn w:val="Normal"/>
    <w:link w:val="RetraitcorpsdetexteCar"/>
    <w:rsid w:val="0050277B"/>
    <w:pPr>
      <w:ind w:left="567"/>
      <w:jc w:val="both"/>
    </w:pPr>
    <w:rPr>
      <w:rFonts w:ascii="Garamond" w:hAnsi="Garamond"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50277B"/>
    <w:rPr>
      <w:rFonts w:ascii="Garamond" w:eastAsia="Times New Roman" w:hAnsi="Garamond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E06D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06DD9"/>
    <w:rPr>
      <w:rFonts w:eastAsia="Times New Roman"/>
      <w:sz w:val="20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E06DD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06DD9"/>
    <w:rPr>
      <w:rFonts w:eastAsia="Times New Roman"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3CB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3CBB"/>
    <w:rPr>
      <w:rFonts w:ascii="Tahoma" w:eastAsia="Times New Roman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Agnès HENROTTE</dc:creator>
  <cp:lastModifiedBy>Florence CAPRASSE</cp:lastModifiedBy>
  <cp:revision>2</cp:revision>
  <cp:lastPrinted>2020-01-16T15:22:00Z</cp:lastPrinted>
  <dcterms:created xsi:type="dcterms:W3CDTF">2020-02-04T15:25:00Z</dcterms:created>
  <dcterms:modified xsi:type="dcterms:W3CDTF">2020-02-04T15:25:00Z</dcterms:modified>
</cp:coreProperties>
</file>